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85DBE" w14:textId="77777777" w:rsidR="00DB2CBF" w:rsidRDefault="008C4259" w:rsidP="008C4259">
      <w:pPr>
        <w:pStyle w:val="Title"/>
      </w:pPr>
      <w:r>
        <w:t>Aanpassingen Digitale Wedstrijdbladen (12/09/2013)</w:t>
      </w:r>
    </w:p>
    <w:p w14:paraId="2F60F9D9" w14:textId="77777777" w:rsidR="00362702" w:rsidRDefault="00362702" w:rsidP="008C4259">
      <w:pPr>
        <w:pStyle w:val="Heading1"/>
      </w:pPr>
      <w:r>
        <w:t>Algemeen</w:t>
      </w:r>
    </w:p>
    <w:p w14:paraId="365DB9AC" w14:textId="77777777" w:rsidR="00285B2E" w:rsidRDefault="00285B2E" w:rsidP="00285B2E"/>
    <w:p w14:paraId="44A8CC08" w14:textId="4DF5AADF" w:rsidR="008C4259" w:rsidRPr="008D509E" w:rsidRDefault="008C4259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 xml:space="preserve">Officiële PDF-versie van het wedstrijdblad wordt nu slechts </w:t>
      </w:r>
      <w:r w:rsidR="008D509E">
        <w:rPr>
          <w:lang w:val="nl-BE"/>
        </w:rPr>
        <w:t>ge</w:t>
      </w:r>
      <w:r w:rsidRPr="008D509E">
        <w:rPr>
          <w:lang w:val="nl-BE"/>
        </w:rPr>
        <w:t>genereer</w:t>
      </w:r>
      <w:r w:rsidR="00AD3454">
        <w:rPr>
          <w:lang w:val="nl-BE"/>
        </w:rPr>
        <w:t>d</w:t>
      </w:r>
      <w:r w:rsidRPr="008D509E">
        <w:rPr>
          <w:lang w:val="nl-BE"/>
        </w:rPr>
        <w:t xml:space="preserve"> nadat het wedstrijdblad volledig door de scheidsrechter is afgerond</w:t>
      </w:r>
      <w:r w:rsidR="00285B2E" w:rsidRPr="008D509E">
        <w:rPr>
          <w:lang w:val="nl-BE"/>
        </w:rPr>
        <w:t xml:space="preserve">.  </w:t>
      </w:r>
      <w:r w:rsidRPr="008D509E">
        <w:rPr>
          <w:lang w:val="nl-BE"/>
        </w:rPr>
        <w:t>Het wedstrijdblad is vanaf dat moment voor iedereen beschikbaar</w:t>
      </w:r>
    </w:p>
    <w:p w14:paraId="1AA832DD" w14:textId="77777777" w:rsidR="008C4259" w:rsidRPr="008D509E" w:rsidRDefault="00285B2E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 xml:space="preserve">De selectie validaties voor jeugd wedstrijden zijn aangepast </w:t>
      </w:r>
    </w:p>
    <w:p w14:paraId="41B4079A" w14:textId="77777777" w:rsidR="00285B2E" w:rsidRPr="008D509E" w:rsidRDefault="00285B2E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Diverse kleine en grote bugs zijn opgelost.</w:t>
      </w:r>
    </w:p>
    <w:p w14:paraId="32946514" w14:textId="77777777" w:rsidR="00285B2E" w:rsidRPr="008D509E" w:rsidRDefault="00285B2E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Duidelijke boodschap indien een teamverantwoordelijke geen team is toegewezen.</w:t>
      </w:r>
    </w:p>
    <w:p w14:paraId="01F68AB5" w14:textId="77777777" w:rsidR="00362702" w:rsidRPr="008D509E" w:rsidRDefault="006F677A" w:rsidP="008C4259">
      <w:pPr>
        <w:pStyle w:val="Heading1"/>
        <w:rPr>
          <w:lang w:val="nl-BE"/>
        </w:rPr>
      </w:pPr>
      <w:r w:rsidRPr="008D509E">
        <w:rPr>
          <w:lang w:val="nl-BE"/>
        </w:rPr>
        <w:t>Clubs (Gerechtigde correspondent en/of ploeg verantwoordelijke)</w:t>
      </w:r>
      <w:r w:rsidR="008C4259" w:rsidRPr="008D509E">
        <w:rPr>
          <w:lang w:val="nl-BE"/>
        </w:rPr>
        <w:t xml:space="preserve"> </w:t>
      </w:r>
    </w:p>
    <w:p w14:paraId="6A33FE72" w14:textId="77777777" w:rsidR="008C4259" w:rsidRPr="008D509E" w:rsidRDefault="008C4259" w:rsidP="00362702">
      <w:pPr>
        <w:pStyle w:val="Heading2"/>
        <w:rPr>
          <w:lang w:val="nl-BE"/>
        </w:rPr>
      </w:pPr>
      <w:r w:rsidRPr="008D509E">
        <w:rPr>
          <w:lang w:val="nl-BE"/>
        </w:rPr>
        <w:t>Niet-Officiële print versie van het wedstrijdblad</w:t>
      </w:r>
    </w:p>
    <w:p w14:paraId="67B53A33" w14:textId="77777777" w:rsidR="008C4259" w:rsidRPr="008D509E" w:rsidRDefault="008C4259" w:rsidP="008C4259">
      <w:pPr>
        <w:rPr>
          <w:lang w:val="nl-BE"/>
        </w:rPr>
      </w:pPr>
    </w:p>
    <w:p w14:paraId="2E869EC1" w14:textId="77777777" w:rsidR="008C4259" w:rsidRPr="008D509E" w:rsidRDefault="008C4259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Van zodra beide teams hun selectie hebben afgesloten kan u een print versie opvragen door te drukken op de knop ‘Print beide selecties’</w:t>
      </w:r>
      <w:r w:rsidRPr="008D509E">
        <w:rPr>
          <w:lang w:val="nl-BE"/>
        </w:rPr>
        <w:br/>
      </w:r>
      <w:r w:rsidRPr="008D509E">
        <w:rPr>
          <w:lang w:val="nl-BE"/>
        </w:rPr>
        <w:br/>
      </w:r>
      <w:r>
        <w:rPr>
          <w:noProof/>
        </w:rPr>
        <w:drawing>
          <wp:inline distT="0" distB="0" distL="0" distR="0" wp14:anchorId="7A58525C" wp14:editId="295C7C66">
            <wp:extent cx="5270500" cy="15846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E">
        <w:rPr>
          <w:lang w:val="nl-BE"/>
        </w:rPr>
        <w:br/>
      </w:r>
    </w:p>
    <w:p w14:paraId="7D851EFC" w14:textId="77777777" w:rsidR="008C4259" w:rsidRPr="008D509E" w:rsidRDefault="008C4259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Er zal dan een nieuw tab worden geopened waar de selectie wordt getoond zoals deze op dat moment is ingegeven geweest</w:t>
      </w:r>
      <w:r w:rsidRPr="008D509E">
        <w:rPr>
          <w:lang w:val="nl-BE"/>
        </w:rPr>
        <w:br/>
      </w:r>
      <w:r w:rsidRPr="008D509E">
        <w:rPr>
          <w:lang w:val="nl-BE"/>
        </w:rPr>
        <w:br/>
      </w:r>
      <w:r>
        <w:rPr>
          <w:noProof/>
        </w:rPr>
        <w:lastRenderedPageBreak/>
        <w:drawing>
          <wp:inline distT="0" distB="0" distL="0" distR="0" wp14:anchorId="5C1D1AF6" wp14:editId="63A03B43">
            <wp:extent cx="5270500" cy="1845733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4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09E">
        <w:rPr>
          <w:lang w:val="nl-BE"/>
        </w:rPr>
        <w:br/>
      </w:r>
    </w:p>
    <w:p w14:paraId="7702B7AF" w14:textId="77777777" w:rsidR="008C4259" w:rsidRPr="008D509E" w:rsidRDefault="008C4259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U kan dan op de ‘Printen’ knop drukken (</w:t>
      </w:r>
      <w:r w:rsidRPr="008D509E">
        <w:rPr>
          <w:b/>
          <w:lang w:val="nl-BE"/>
        </w:rPr>
        <w:t>let wel op dat je printer instelling op ‘Landscape’ staat</w:t>
      </w:r>
      <w:r w:rsidRPr="008D509E">
        <w:rPr>
          <w:lang w:val="nl-BE"/>
        </w:rPr>
        <w:t>) om het niet officiële wedstrijdblad af te drukken.</w:t>
      </w:r>
      <w:r w:rsidRPr="008D509E">
        <w:rPr>
          <w:lang w:val="nl-BE"/>
        </w:rPr>
        <w:br/>
      </w:r>
    </w:p>
    <w:p w14:paraId="3E4DA471" w14:textId="77777777" w:rsidR="008C4259" w:rsidRPr="008D509E" w:rsidRDefault="008C4259" w:rsidP="008C4259">
      <w:pPr>
        <w:pStyle w:val="ListParagraph"/>
        <w:numPr>
          <w:ilvl w:val="0"/>
          <w:numId w:val="1"/>
        </w:numPr>
        <w:rPr>
          <w:lang w:val="nl-BE"/>
        </w:rPr>
      </w:pPr>
      <w:r w:rsidRPr="008D509E">
        <w:rPr>
          <w:lang w:val="nl-BE"/>
        </w:rPr>
        <w:t>Indien beide teams nog niet hebben afgesloten kan u enkel maar uw eigen team afdrukken via de knop ‘Print Selectie’</w:t>
      </w:r>
      <w:r w:rsidRPr="008D509E">
        <w:rPr>
          <w:lang w:val="nl-BE"/>
        </w:rPr>
        <w:br/>
      </w:r>
      <w:r w:rsidRPr="008D509E">
        <w:rPr>
          <w:lang w:val="nl-BE"/>
        </w:rPr>
        <w:br/>
      </w:r>
      <w:r>
        <w:rPr>
          <w:noProof/>
        </w:rPr>
        <w:drawing>
          <wp:inline distT="0" distB="0" distL="0" distR="0" wp14:anchorId="150E68C3" wp14:editId="64D5B823">
            <wp:extent cx="5270500" cy="11540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15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A643C" w14:textId="77777777" w:rsidR="008C4259" w:rsidRPr="008D509E" w:rsidRDefault="008C4259" w:rsidP="008C4259">
      <w:pPr>
        <w:rPr>
          <w:lang w:val="nl-BE"/>
        </w:rPr>
      </w:pPr>
    </w:p>
    <w:p w14:paraId="7AD41BD3" w14:textId="77777777" w:rsidR="006F677A" w:rsidRDefault="00FE33D3" w:rsidP="00362702">
      <w:pPr>
        <w:pStyle w:val="Heading2"/>
      </w:pPr>
      <w:r>
        <w:t xml:space="preserve">Ploeg verantwoordelijke pagina: </w:t>
      </w:r>
      <w:r w:rsidR="006F677A">
        <w:br/>
      </w:r>
    </w:p>
    <w:p w14:paraId="363C592D" w14:textId="7AF8D564" w:rsidR="00FE33D3" w:rsidRPr="008D509E" w:rsidRDefault="00FE33D3" w:rsidP="00FE33D3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 xml:space="preserve">De pagina is enigszins gewijzigd. De teams toegewezen aan een </w:t>
      </w:r>
      <w:r w:rsidR="008D509E">
        <w:rPr>
          <w:lang w:val="nl-BE"/>
        </w:rPr>
        <w:t xml:space="preserve">ploeg </w:t>
      </w:r>
      <w:r w:rsidRPr="008D509E">
        <w:rPr>
          <w:lang w:val="nl-BE"/>
        </w:rPr>
        <w:t>verantwoordelijk</w:t>
      </w:r>
      <w:r w:rsidR="008D509E">
        <w:rPr>
          <w:lang w:val="nl-BE"/>
        </w:rPr>
        <w:t>e</w:t>
      </w:r>
      <w:r w:rsidRPr="008D509E">
        <w:rPr>
          <w:lang w:val="nl-BE"/>
        </w:rPr>
        <w:t xml:space="preserve"> worden nu beter weergegeven.</w:t>
      </w:r>
      <w:r w:rsidR="006F677A" w:rsidRPr="008D509E">
        <w:rPr>
          <w:lang w:val="nl-BE"/>
        </w:rPr>
        <w:t xml:space="preserve">  </w:t>
      </w:r>
      <w:r w:rsidRPr="008D509E">
        <w:rPr>
          <w:lang w:val="nl-BE"/>
        </w:rPr>
        <w:t>Indien een bepaalde ploegverantwoordelijke nog geen ploeg is toegewezen zal je in de kolom ‘Ploegen’ de melding ‘Geen Ploeg’ zien staan.</w:t>
      </w:r>
      <w:r w:rsidRPr="008D509E">
        <w:rPr>
          <w:lang w:val="nl-BE"/>
        </w:rPr>
        <w:br/>
      </w:r>
    </w:p>
    <w:p w14:paraId="4435E000" w14:textId="77777777" w:rsidR="004246D5" w:rsidRDefault="00FE33D3" w:rsidP="00362702">
      <w:r>
        <w:rPr>
          <w:noProof/>
        </w:rPr>
        <w:drawing>
          <wp:inline distT="0" distB="0" distL="0" distR="0" wp14:anchorId="7605F280" wp14:editId="5D3505E5">
            <wp:extent cx="5270500" cy="1288409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F32DE" w14:textId="77777777" w:rsidR="004246D5" w:rsidRDefault="004246D5" w:rsidP="008C4259"/>
    <w:p w14:paraId="4AAF6ACE" w14:textId="77777777" w:rsidR="00285B2E" w:rsidRDefault="00285B2E">
      <w:r>
        <w:br w:type="page"/>
      </w:r>
    </w:p>
    <w:p w14:paraId="46A139DA" w14:textId="77777777" w:rsidR="00362702" w:rsidRDefault="00362702"/>
    <w:p w14:paraId="323531F1" w14:textId="77777777" w:rsidR="00362702" w:rsidRPr="008D509E" w:rsidRDefault="00362702" w:rsidP="00362702">
      <w:pPr>
        <w:pStyle w:val="Heading2"/>
        <w:rPr>
          <w:lang w:val="nl-BE"/>
        </w:rPr>
      </w:pPr>
      <w:r w:rsidRPr="008D509E">
        <w:rPr>
          <w:lang w:val="nl-BE"/>
        </w:rPr>
        <w:t>Vorige wedstrijden: Het is nu duidelijk als er een downloadbare versie (PDF) van de wedstrijd sheet beschikbaar.</w:t>
      </w:r>
    </w:p>
    <w:p w14:paraId="3DC9CAE9" w14:textId="77777777" w:rsidR="00CA4E67" w:rsidRPr="008D509E" w:rsidRDefault="00CA4E67" w:rsidP="00CA4E67">
      <w:pPr>
        <w:rPr>
          <w:lang w:val="nl-BE"/>
        </w:rPr>
      </w:pPr>
    </w:p>
    <w:p w14:paraId="017A16C1" w14:textId="77777777" w:rsidR="00CA4E67" w:rsidRPr="008D509E" w:rsidRDefault="00CA4E67" w:rsidP="00CA4E67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Bij de tab ‘Vorige wedstrijden’ kan u de officiële wedstrijdbladen in PDF vorm downloaden door te drukken op de knop ‘Wedstrijdblad downloaden’</w:t>
      </w:r>
    </w:p>
    <w:p w14:paraId="43C78FE1" w14:textId="77777777" w:rsidR="00285B2E" w:rsidRPr="008D509E" w:rsidRDefault="00CA4E67" w:rsidP="00285B2E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 xml:space="preserve">Indien de papieren versie gebruikt werd en zo ook ingegeven door de scheidsrechter zal </w:t>
      </w:r>
      <w:r w:rsidR="00285B2E" w:rsidRPr="008D509E">
        <w:rPr>
          <w:lang w:val="nl-BE"/>
        </w:rPr>
        <w:t xml:space="preserve">de knop ‘Wedstrijdblad downloaden’ niet actief zijn en zal in de kolom ‘type wedstrijdblad’ de vermelding ‘Papier’ staan. </w:t>
      </w:r>
    </w:p>
    <w:p w14:paraId="59E77332" w14:textId="77777777" w:rsidR="00285B2E" w:rsidRPr="008D509E" w:rsidRDefault="00285B2E" w:rsidP="00285B2E">
      <w:pPr>
        <w:rPr>
          <w:lang w:val="nl-BE"/>
        </w:rPr>
      </w:pPr>
    </w:p>
    <w:p w14:paraId="1F3B1CE8" w14:textId="77777777" w:rsidR="00CA4E67" w:rsidRDefault="00285B2E" w:rsidP="00285B2E">
      <w:r>
        <w:rPr>
          <w:noProof/>
        </w:rPr>
        <w:drawing>
          <wp:inline distT="0" distB="0" distL="0" distR="0" wp14:anchorId="56300386" wp14:editId="0B0403A6">
            <wp:extent cx="5270500" cy="1242353"/>
            <wp:effectExtent l="0" t="0" r="0" b="254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4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4E67">
        <w:br w:type="page"/>
      </w:r>
    </w:p>
    <w:p w14:paraId="39D0BEA8" w14:textId="77777777" w:rsidR="00CA4E67" w:rsidRDefault="00CA4E67"/>
    <w:p w14:paraId="182F0CB9" w14:textId="2DA5ADD5" w:rsidR="00CA4E67" w:rsidRPr="008D509E" w:rsidRDefault="00CA4E67" w:rsidP="00CA4E67">
      <w:pPr>
        <w:pStyle w:val="Heading2"/>
        <w:rPr>
          <w:lang w:val="nl-BE"/>
        </w:rPr>
      </w:pPr>
      <w:r w:rsidRPr="008D509E">
        <w:rPr>
          <w:lang w:val="nl-BE"/>
        </w:rPr>
        <w:t xml:space="preserve">Kernspelers: Toegevoegen kernspelers </w:t>
      </w:r>
      <w:bookmarkStart w:id="0" w:name="_GoBack"/>
      <w:bookmarkEnd w:id="0"/>
      <w:r w:rsidRPr="008D509E">
        <w:rPr>
          <w:lang w:val="nl-BE"/>
        </w:rPr>
        <w:t xml:space="preserve">is eenvoudiger. </w:t>
      </w:r>
    </w:p>
    <w:p w14:paraId="6007D8F1" w14:textId="77777777" w:rsidR="00CA4E67" w:rsidRPr="008D509E" w:rsidRDefault="00CA4E67" w:rsidP="00CA4E67">
      <w:pPr>
        <w:rPr>
          <w:lang w:val="nl-BE"/>
        </w:rPr>
      </w:pPr>
    </w:p>
    <w:p w14:paraId="281A772F" w14:textId="77777777" w:rsidR="00CA4E67" w:rsidRPr="008D509E" w:rsidRDefault="00CA4E67" w:rsidP="00CA4E67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 xml:space="preserve">De teams overzichtspagina is vervangen door een drop-down box op de pagina kernspelers.  </w:t>
      </w:r>
    </w:p>
    <w:p w14:paraId="1A5B138D" w14:textId="77777777" w:rsidR="00CA4E67" w:rsidRPr="008D509E" w:rsidRDefault="00CA4E67" w:rsidP="00CA4E67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Indien u meerdere ploegen zou beheren als team verantwoordelijke kan u hier een selectie maken voor welke ploeg u kernspelers wil beheren.</w:t>
      </w:r>
    </w:p>
    <w:p w14:paraId="3309DB05" w14:textId="77777777" w:rsidR="00CA4E67" w:rsidRPr="008D509E" w:rsidRDefault="00CA4E67" w:rsidP="00CA4E67">
      <w:pPr>
        <w:rPr>
          <w:lang w:val="nl-BE"/>
        </w:rPr>
      </w:pPr>
    </w:p>
    <w:p w14:paraId="1C241DA5" w14:textId="77777777" w:rsidR="00CA4E67" w:rsidRDefault="00CA4E67" w:rsidP="00CA4E67">
      <w:r>
        <w:rPr>
          <w:noProof/>
        </w:rPr>
        <w:drawing>
          <wp:inline distT="0" distB="0" distL="0" distR="0" wp14:anchorId="340CB439" wp14:editId="666ABC08">
            <wp:extent cx="5270500" cy="1093271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1F9B7" w14:textId="77777777" w:rsidR="00CA4E67" w:rsidRDefault="00CA4E67"/>
    <w:p w14:paraId="6B25B2DA" w14:textId="77777777" w:rsidR="00CA4E67" w:rsidRDefault="00CA4E67"/>
    <w:p w14:paraId="204B3914" w14:textId="77777777" w:rsidR="00285B2E" w:rsidRPr="008D509E" w:rsidRDefault="00285B2E" w:rsidP="00285B2E">
      <w:pPr>
        <w:pStyle w:val="Heading2"/>
        <w:rPr>
          <w:lang w:val="nl-BE"/>
        </w:rPr>
      </w:pPr>
      <w:r w:rsidRPr="008D509E">
        <w:rPr>
          <w:lang w:val="nl-BE"/>
        </w:rPr>
        <w:t>Toevoegen spelers (kernspelers en wedstrijdblad zelf)</w:t>
      </w:r>
    </w:p>
    <w:p w14:paraId="00D96CB1" w14:textId="77777777" w:rsidR="00285B2E" w:rsidRPr="008D509E" w:rsidRDefault="00285B2E" w:rsidP="00285B2E">
      <w:pPr>
        <w:rPr>
          <w:lang w:val="nl-BE"/>
        </w:rPr>
      </w:pPr>
    </w:p>
    <w:p w14:paraId="302B6D29" w14:textId="77777777" w:rsidR="00285B2E" w:rsidRPr="008D509E" w:rsidRDefault="00285B2E" w:rsidP="00285B2E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De snelle add voor spelers toont nu de geboortedatum van de speler (om het probleem op te lossen als je meer dan een speler met dezelfde naam hebt).</w:t>
      </w:r>
    </w:p>
    <w:p w14:paraId="0D0793D8" w14:textId="77777777" w:rsidR="00285B2E" w:rsidRPr="008D509E" w:rsidRDefault="00285B2E">
      <w:pPr>
        <w:rPr>
          <w:lang w:val="nl-BE"/>
        </w:rPr>
      </w:pPr>
    </w:p>
    <w:p w14:paraId="76BF6B31" w14:textId="77777777" w:rsidR="00362702" w:rsidRDefault="00285B2E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rPr>
          <w:noProof/>
        </w:rPr>
        <w:drawing>
          <wp:inline distT="0" distB="0" distL="0" distR="0" wp14:anchorId="27BC6A21" wp14:editId="02404B0F">
            <wp:extent cx="5270500" cy="4319012"/>
            <wp:effectExtent l="0" t="0" r="0" b="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31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702">
        <w:br w:type="page"/>
      </w:r>
    </w:p>
    <w:p w14:paraId="28803552" w14:textId="77777777" w:rsidR="00FE33D3" w:rsidRPr="008D509E" w:rsidRDefault="00010664" w:rsidP="00010664">
      <w:pPr>
        <w:pStyle w:val="Heading1"/>
        <w:rPr>
          <w:lang w:val="nl-BE"/>
        </w:rPr>
      </w:pPr>
      <w:r w:rsidRPr="008D509E">
        <w:rPr>
          <w:lang w:val="nl-BE"/>
        </w:rPr>
        <w:lastRenderedPageBreak/>
        <w:t xml:space="preserve">Scheidsrechter </w:t>
      </w:r>
    </w:p>
    <w:p w14:paraId="598A460E" w14:textId="77777777" w:rsidR="00362702" w:rsidRPr="008D509E" w:rsidRDefault="00362702" w:rsidP="00362702">
      <w:pPr>
        <w:rPr>
          <w:lang w:val="nl-BE"/>
        </w:rPr>
      </w:pPr>
    </w:p>
    <w:p w14:paraId="28AE7AED" w14:textId="77777777" w:rsidR="00362702" w:rsidRPr="008D509E" w:rsidRDefault="00362702" w:rsidP="00362702">
      <w:pPr>
        <w:pStyle w:val="Heading2"/>
        <w:rPr>
          <w:lang w:val="nl-BE"/>
        </w:rPr>
      </w:pPr>
      <w:r w:rsidRPr="008D509E">
        <w:rPr>
          <w:lang w:val="nl-BE"/>
        </w:rPr>
        <w:t>Niet-Officiële print versie van het wedstrijdblad</w:t>
      </w:r>
    </w:p>
    <w:p w14:paraId="48AEA8E5" w14:textId="77777777" w:rsidR="00362702" w:rsidRPr="008D509E" w:rsidRDefault="00362702" w:rsidP="00362702">
      <w:pPr>
        <w:rPr>
          <w:lang w:val="nl-BE"/>
        </w:rPr>
      </w:pPr>
    </w:p>
    <w:p w14:paraId="6F922803" w14:textId="77777777" w:rsidR="00362702" w:rsidRDefault="00362702" w:rsidP="00362702">
      <w:pPr>
        <w:pStyle w:val="ListParagraph"/>
        <w:numPr>
          <w:ilvl w:val="0"/>
          <w:numId w:val="2"/>
        </w:numPr>
      </w:pPr>
      <w:r w:rsidRPr="008D509E">
        <w:rPr>
          <w:lang w:val="nl-BE"/>
        </w:rPr>
        <w:t xml:space="preserve">Het is nu mogelijk om de selecties af te drukken voordat </w:t>
      </w:r>
      <w:r w:rsidR="000C27B1" w:rsidRPr="008D509E">
        <w:rPr>
          <w:lang w:val="nl-BE"/>
        </w:rPr>
        <w:t>de wedstrijd</w:t>
      </w:r>
      <w:r w:rsidRPr="008D509E">
        <w:rPr>
          <w:lang w:val="nl-BE"/>
        </w:rPr>
        <w:t xml:space="preserve"> is begonnen (beide selecties moeten wel zijn afgesloten).  </w:t>
      </w:r>
      <w:r>
        <w:t xml:space="preserve">Procedure is dezelfde als hierboven </w:t>
      </w:r>
      <w:r w:rsidR="000C27B1">
        <w:t xml:space="preserve">bij clubs </w:t>
      </w:r>
      <w:r>
        <w:t>beschreven.</w:t>
      </w:r>
    </w:p>
    <w:p w14:paraId="5515FE97" w14:textId="77777777" w:rsidR="00362702" w:rsidRDefault="00362702" w:rsidP="00362702"/>
    <w:p w14:paraId="47D4B84D" w14:textId="77777777" w:rsidR="00362702" w:rsidRDefault="000C27B1" w:rsidP="00362702">
      <w:pPr>
        <w:pStyle w:val="Heading2"/>
      </w:pPr>
      <w:r>
        <w:t xml:space="preserve">Procedure </w:t>
      </w:r>
      <w:r w:rsidR="00362702">
        <w:t xml:space="preserve">Papieren versie scheidsrechtersblad </w:t>
      </w:r>
    </w:p>
    <w:p w14:paraId="46AF4CD2" w14:textId="77777777" w:rsidR="00362702" w:rsidRDefault="00362702" w:rsidP="00362702"/>
    <w:p w14:paraId="4E22EEE0" w14:textId="77777777" w:rsidR="00362702" w:rsidRPr="008D509E" w:rsidRDefault="00362702" w:rsidP="006F677A">
      <w:pPr>
        <w:rPr>
          <w:lang w:val="nl-BE"/>
        </w:rPr>
      </w:pPr>
      <w:r w:rsidRPr="008D509E">
        <w:rPr>
          <w:lang w:val="nl-BE"/>
        </w:rPr>
        <w:t xml:space="preserve">Scheidsrechters </w:t>
      </w:r>
      <w:r w:rsidR="006F677A" w:rsidRPr="008D509E">
        <w:rPr>
          <w:lang w:val="nl-BE"/>
        </w:rPr>
        <w:t>moeten</w:t>
      </w:r>
      <w:r w:rsidRPr="008D509E">
        <w:rPr>
          <w:lang w:val="nl-BE"/>
        </w:rPr>
        <w:t xml:space="preserve"> nu kiezen voor een digitale of papieren versie van het wedstrijdblad. De validaties veranderen wanneer u </w:t>
      </w:r>
      <w:r w:rsidR="006F677A" w:rsidRPr="008D509E">
        <w:rPr>
          <w:lang w:val="nl-BE"/>
        </w:rPr>
        <w:t xml:space="preserve">voor </w:t>
      </w:r>
      <w:r w:rsidRPr="008D509E">
        <w:rPr>
          <w:lang w:val="nl-BE"/>
        </w:rPr>
        <w:t xml:space="preserve">'Papier'  heeft </w:t>
      </w:r>
      <w:r w:rsidR="006F677A" w:rsidRPr="008D509E">
        <w:rPr>
          <w:lang w:val="nl-BE"/>
        </w:rPr>
        <w:t>gekozen.</w:t>
      </w:r>
    </w:p>
    <w:p w14:paraId="2D32F85E" w14:textId="77777777" w:rsidR="00362702" w:rsidRPr="008D509E" w:rsidRDefault="00362702" w:rsidP="00362702">
      <w:pPr>
        <w:rPr>
          <w:lang w:val="nl-BE"/>
        </w:rPr>
      </w:pPr>
    </w:p>
    <w:p w14:paraId="176F04B2" w14:textId="77777777" w:rsidR="00362702" w:rsidRPr="008D509E" w:rsidRDefault="00362702" w:rsidP="00362702">
      <w:pPr>
        <w:rPr>
          <w:lang w:val="nl-BE"/>
        </w:rPr>
      </w:pPr>
      <w:r w:rsidRPr="008D509E">
        <w:rPr>
          <w:lang w:val="nl-BE"/>
        </w:rPr>
        <w:t>Van zodra er gekozen is voor de papieren versie moet u als scheidsrechter volgende zaken verder aanvullen</w:t>
      </w:r>
      <w:r w:rsidR="006F677A" w:rsidRPr="008D509E">
        <w:rPr>
          <w:lang w:val="nl-BE"/>
        </w:rPr>
        <w:t xml:space="preserve"> teneinde een volledige afwerking van een papieren versie en de mogelijkheid te bieden om verder het eventuele scheidsrechterrapport in te vullen</w:t>
      </w:r>
      <w:r w:rsidRPr="008D509E">
        <w:rPr>
          <w:lang w:val="nl-BE"/>
        </w:rPr>
        <w:t>:</w:t>
      </w:r>
    </w:p>
    <w:p w14:paraId="1913CC46" w14:textId="77777777" w:rsidR="00362702" w:rsidRPr="008D509E" w:rsidRDefault="00362702" w:rsidP="00362702">
      <w:pPr>
        <w:rPr>
          <w:lang w:val="nl-BE"/>
        </w:rPr>
      </w:pPr>
    </w:p>
    <w:p w14:paraId="27906855" w14:textId="77777777" w:rsidR="00362702" w:rsidRPr="008D509E" w:rsidRDefault="00362702" w:rsidP="00362702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Reden waarom papieren versie gebruikt werd in het veld aanmerkingen/observaties.</w:t>
      </w:r>
    </w:p>
    <w:p w14:paraId="69FF429E" w14:textId="77777777" w:rsidR="00362702" w:rsidRPr="008D509E" w:rsidRDefault="00362702" w:rsidP="00362702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Invoeren van de speler(s) die een gele of rode kaart hebben gekregen</w:t>
      </w:r>
    </w:p>
    <w:p w14:paraId="00AB9B04" w14:textId="77777777" w:rsidR="00362702" w:rsidRDefault="00362702" w:rsidP="00362702">
      <w:pPr>
        <w:pStyle w:val="ListParagraph"/>
        <w:numPr>
          <w:ilvl w:val="0"/>
          <w:numId w:val="2"/>
        </w:numPr>
      </w:pPr>
      <w:r>
        <w:t>Invoeren van de vervangingen</w:t>
      </w:r>
    </w:p>
    <w:p w14:paraId="26AB1298" w14:textId="515218AF" w:rsidR="00785E31" w:rsidRDefault="00785E31" w:rsidP="00362702">
      <w:pPr>
        <w:pStyle w:val="ListParagraph"/>
        <w:numPr>
          <w:ilvl w:val="0"/>
          <w:numId w:val="2"/>
        </w:numPr>
      </w:pPr>
      <w:r>
        <w:t>Invoeren van de officiële team afgevaardigde van het thuis team</w:t>
      </w:r>
    </w:p>
    <w:p w14:paraId="5266A658" w14:textId="77777777" w:rsidR="00362702" w:rsidRPr="008D509E" w:rsidRDefault="00362702" w:rsidP="00362702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Invoeren van de technische staf leden die een uitsluiting hebben gekregen</w:t>
      </w:r>
    </w:p>
    <w:p w14:paraId="47085928" w14:textId="77777777" w:rsidR="00362702" w:rsidRPr="008D509E" w:rsidRDefault="00362702" w:rsidP="00362702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Invoeren van spelers die geen identiteitskaart bij hadden</w:t>
      </w:r>
    </w:p>
    <w:p w14:paraId="26513B02" w14:textId="77777777" w:rsidR="00285B2E" w:rsidRPr="008D509E" w:rsidRDefault="00362702" w:rsidP="00362702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Bevestigen van de ingegeven gegvens zodat u eventueel een scheidsrechterrapport kan verder invullen indien nodig</w:t>
      </w:r>
      <w:r w:rsidR="00285B2E" w:rsidRPr="008D509E">
        <w:rPr>
          <w:lang w:val="nl-BE"/>
        </w:rPr>
        <w:br/>
      </w:r>
    </w:p>
    <w:p w14:paraId="15518FA6" w14:textId="77777777" w:rsidR="00362702" w:rsidRPr="008D509E" w:rsidRDefault="00362702" w:rsidP="00285B2E">
      <w:pPr>
        <w:rPr>
          <w:lang w:val="nl-BE"/>
        </w:rPr>
      </w:pPr>
    </w:p>
    <w:p w14:paraId="75009790" w14:textId="77777777" w:rsidR="00FE33D3" w:rsidRDefault="00FE33D3" w:rsidP="00FE33D3">
      <w:pPr>
        <w:pStyle w:val="Heading2"/>
      </w:pPr>
      <w:r>
        <w:t xml:space="preserve">Scheidsrechter rapport: </w:t>
      </w:r>
    </w:p>
    <w:p w14:paraId="32C35B5C" w14:textId="77777777" w:rsidR="00FE33D3" w:rsidRDefault="00FE33D3" w:rsidP="00FE33D3"/>
    <w:p w14:paraId="0B94AF91" w14:textId="77777777" w:rsidR="00FE33D3" w:rsidRPr="008D509E" w:rsidRDefault="00FE33D3" w:rsidP="006F677A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 xml:space="preserve">Fixed probleem waarbij het ​​team van een uitgesloten speler / medewerkers verkeerd werd weergegeven (verkeerde team).   </w:t>
      </w:r>
    </w:p>
    <w:p w14:paraId="62200AAA" w14:textId="77777777" w:rsidR="00FE33D3" w:rsidRPr="008D509E" w:rsidRDefault="00FE33D3" w:rsidP="00FE33D3">
      <w:pPr>
        <w:rPr>
          <w:lang w:val="nl-BE"/>
        </w:rPr>
      </w:pPr>
    </w:p>
    <w:p w14:paraId="0246166B" w14:textId="77777777" w:rsidR="00010664" w:rsidRPr="008D509E" w:rsidRDefault="00FE33D3" w:rsidP="006F677A">
      <w:pPr>
        <w:pStyle w:val="ListParagraph"/>
        <w:numPr>
          <w:ilvl w:val="0"/>
          <w:numId w:val="2"/>
        </w:numPr>
        <w:rPr>
          <w:lang w:val="nl-BE"/>
        </w:rPr>
      </w:pPr>
      <w:r w:rsidRPr="008D509E">
        <w:rPr>
          <w:lang w:val="nl-BE"/>
        </w:rPr>
        <w:t>D</w:t>
      </w:r>
      <w:r w:rsidR="00010664" w:rsidRPr="008D509E">
        <w:rPr>
          <w:lang w:val="nl-BE"/>
        </w:rPr>
        <w:t xml:space="preserve">e functie van uitgesloten teschnische staf medewerkers wordt nu weergegeven in een </w:t>
      </w:r>
      <w:r w:rsidRPr="008D509E">
        <w:rPr>
          <w:lang w:val="nl-BE"/>
        </w:rPr>
        <w:t xml:space="preserve">extra </w:t>
      </w:r>
      <w:r w:rsidR="00010664" w:rsidRPr="008D509E">
        <w:rPr>
          <w:lang w:val="nl-BE"/>
        </w:rPr>
        <w:t>kolom</w:t>
      </w:r>
      <w:r w:rsidRPr="008D509E">
        <w:rPr>
          <w:lang w:val="nl-BE"/>
        </w:rPr>
        <w:t xml:space="preserve"> ter verduidelijking</w:t>
      </w:r>
    </w:p>
    <w:p w14:paraId="55D6C79C" w14:textId="77777777" w:rsidR="00010664" w:rsidRPr="008D509E" w:rsidRDefault="00010664" w:rsidP="00010664">
      <w:pPr>
        <w:rPr>
          <w:lang w:val="nl-BE"/>
        </w:rPr>
      </w:pPr>
    </w:p>
    <w:p w14:paraId="2BB4831E" w14:textId="77777777" w:rsidR="00010664" w:rsidRPr="008D509E" w:rsidRDefault="00010664" w:rsidP="00010664">
      <w:pPr>
        <w:rPr>
          <w:lang w:val="nl-BE"/>
        </w:rPr>
      </w:pPr>
    </w:p>
    <w:p w14:paraId="4716DF67" w14:textId="77777777" w:rsidR="00010664" w:rsidRPr="00010664" w:rsidRDefault="00010664" w:rsidP="00010664">
      <w:r>
        <w:rPr>
          <w:noProof/>
        </w:rPr>
        <w:drawing>
          <wp:inline distT="0" distB="0" distL="0" distR="0" wp14:anchorId="778C3478" wp14:editId="58C5DE60">
            <wp:extent cx="5270500" cy="1288409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55386" w14:textId="77777777" w:rsidR="004246D5" w:rsidRDefault="004246D5" w:rsidP="008C4259"/>
    <w:p w14:paraId="3CE2251B" w14:textId="77777777" w:rsidR="00010664" w:rsidRDefault="00010664" w:rsidP="00010664"/>
    <w:p w14:paraId="4AB64617" w14:textId="77777777" w:rsidR="00FE33D3" w:rsidRDefault="00FE33D3" w:rsidP="00010664"/>
    <w:p w14:paraId="4DABAC8F" w14:textId="77777777" w:rsidR="00FE33D3" w:rsidRPr="008D509E" w:rsidRDefault="00FE33D3" w:rsidP="00FE33D3">
      <w:pPr>
        <w:pStyle w:val="Heading2"/>
        <w:rPr>
          <w:lang w:val="nl-BE"/>
        </w:rPr>
      </w:pPr>
      <w:r w:rsidRPr="008D509E">
        <w:rPr>
          <w:lang w:val="nl-BE"/>
        </w:rPr>
        <w:t>Printen scheidsrechtersrapport</w:t>
      </w:r>
    </w:p>
    <w:p w14:paraId="4E07B95F" w14:textId="11D7DBED" w:rsidR="00FE33D3" w:rsidRPr="008D509E" w:rsidRDefault="00010664" w:rsidP="00FE33D3">
      <w:pPr>
        <w:rPr>
          <w:lang w:val="nl-BE"/>
        </w:rPr>
      </w:pPr>
      <w:r w:rsidRPr="008D509E">
        <w:rPr>
          <w:lang w:val="nl-BE"/>
        </w:rPr>
        <w:t xml:space="preserve">Als </w:t>
      </w:r>
      <w:r w:rsidR="00FE33D3" w:rsidRPr="008D509E">
        <w:rPr>
          <w:lang w:val="nl-BE"/>
        </w:rPr>
        <w:t>het</w:t>
      </w:r>
      <w:r w:rsidRPr="008D509E">
        <w:rPr>
          <w:lang w:val="nl-BE"/>
        </w:rPr>
        <w:t xml:space="preserve"> scheidsrechter rapport is afgerond, zal </w:t>
      </w:r>
      <w:r w:rsidR="00F15F6C">
        <w:rPr>
          <w:lang w:val="nl-BE"/>
        </w:rPr>
        <w:t>u</w:t>
      </w:r>
      <w:r w:rsidR="00FE33D3" w:rsidRPr="008D509E">
        <w:rPr>
          <w:lang w:val="nl-BE"/>
        </w:rPr>
        <w:t xml:space="preserve"> een print versie kunnen openen via de knop ‘Print scheidsrechterrapport’.  Dit zal een nieuwe tab openen waarna u op het print icoontje links bovenaan de print kan uitvoeren</w:t>
      </w:r>
    </w:p>
    <w:p w14:paraId="195F6009" w14:textId="77777777" w:rsidR="00010664" w:rsidRDefault="00FE33D3" w:rsidP="00362702">
      <w:r w:rsidRPr="008D509E">
        <w:rPr>
          <w:lang w:val="nl-BE"/>
        </w:rPr>
        <w:br/>
      </w:r>
      <w:r>
        <w:rPr>
          <w:noProof/>
        </w:rPr>
        <w:drawing>
          <wp:inline distT="0" distB="0" distL="0" distR="0" wp14:anchorId="39F0E051" wp14:editId="68DA5C4A">
            <wp:extent cx="5270500" cy="1288409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28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noProof/>
        </w:rPr>
        <w:drawing>
          <wp:inline distT="0" distB="0" distL="0" distR="0" wp14:anchorId="1C136D0F" wp14:editId="304B9AB0">
            <wp:extent cx="5270500" cy="1694695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9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664">
        <w:br/>
      </w:r>
    </w:p>
    <w:p w14:paraId="7AF3E9AC" w14:textId="77777777" w:rsidR="00010664" w:rsidRPr="00010664" w:rsidRDefault="00010664" w:rsidP="00010664"/>
    <w:sectPr w:rsidR="00010664" w:rsidRPr="00010664" w:rsidSect="00DB2C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A6839"/>
    <w:multiLevelType w:val="hybridMultilevel"/>
    <w:tmpl w:val="E702F098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741DE"/>
    <w:multiLevelType w:val="hybridMultilevel"/>
    <w:tmpl w:val="2108B72E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0423F"/>
    <w:multiLevelType w:val="hybridMultilevel"/>
    <w:tmpl w:val="76F2886C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A7AB8"/>
    <w:multiLevelType w:val="hybridMultilevel"/>
    <w:tmpl w:val="75A6BE3E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AE6FED"/>
    <w:multiLevelType w:val="hybridMultilevel"/>
    <w:tmpl w:val="9F2E1AFC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15A73"/>
    <w:multiLevelType w:val="hybridMultilevel"/>
    <w:tmpl w:val="6DD26C7E"/>
    <w:lvl w:ilvl="0" w:tplc="6DDAAD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59"/>
    <w:rsid w:val="00010664"/>
    <w:rsid w:val="000C27B1"/>
    <w:rsid w:val="00285B2E"/>
    <w:rsid w:val="00362702"/>
    <w:rsid w:val="004246D5"/>
    <w:rsid w:val="00445007"/>
    <w:rsid w:val="006F677A"/>
    <w:rsid w:val="00785E31"/>
    <w:rsid w:val="008C4259"/>
    <w:rsid w:val="008D509E"/>
    <w:rsid w:val="00AD3454"/>
    <w:rsid w:val="00AF3556"/>
    <w:rsid w:val="00CA4E67"/>
    <w:rsid w:val="00DB2CBF"/>
    <w:rsid w:val="00F15F6C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75DF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42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5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2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3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C42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8C4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59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33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612</Words>
  <Characters>3495</Characters>
  <Application>Microsoft Macintosh Word</Application>
  <DocSecurity>0</DocSecurity>
  <Lines>29</Lines>
  <Paragraphs>8</Paragraphs>
  <ScaleCrop>false</ScaleCrop>
  <Company>Planet68 bvba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Segers</dc:creator>
  <cp:keywords/>
  <dc:description/>
  <cp:lastModifiedBy>Luc Segers</cp:lastModifiedBy>
  <cp:revision>3</cp:revision>
  <dcterms:created xsi:type="dcterms:W3CDTF">2013-09-12T10:49:00Z</dcterms:created>
  <dcterms:modified xsi:type="dcterms:W3CDTF">2013-09-12T11:06:00Z</dcterms:modified>
</cp:coreProperties>
</file>